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BC4" w:rsidRPr="00B94574" w:rsidRDefault="00F028F7">
      <w:pPr>
        <w:rPr>
          <w:rFonts w:ascii="Comic Sans MS" w:hAnsi="Comic Sans MS"/>
        </w:rPr>
      </w:pPr>
      <w:r w:rsidRPr="00B94574">
        <w:rPr>
          <w:rFonts w:ascii="Comic Sans MS" w:hAnsi="Comic Sans MS"/>
          <w:sz w:val="28"/>
          <w:szCs w:val="28"/>
        </w:rPr>
        <w:t xml:space="preserve">« </w:t>
      </w:r>
      <w:r w:rsidRPr="00B94574">
        <w:rPr>
          <w:rFonts w:ascii="Comic Sans MS" w:hAnsi="Comic Sans MS"/>
          <w:color w:val="FFC000"/>
          <w:sz w:val="28"/>
          <w:szCs w:val="28"/>
        </w:rPr>
        <w:t>Το πορτοκάλι και μια ηλιαχτίδα</w:t>
      </w:r>
      <w:r w:rsidRPr="00B94574">
        <w:rPr>
          <w:rFonts w:ascii="Comic Sans MS" w:hAnsi="Comic Sans MS"/>
          <w:sz w:val="28"/>
          <w:szCs w:val="28"/>
        </w:rPr>
        <w:t>»</w:t>
      </w:r>
      <w:r w:rsidRPr="00B94574">
        <w:rPr>
          <w:rFonts w:ascii="Comic Sans MS" w:hAnsi="Comic Sans MS"/>
        </w:rPr>
        <w:t xml:space="preserve"> - Γ’ και  Δ’ Τάξης </w:t>
      </w:r>
    </w:p>
    <w:p w:rsidR="00F028F7" w:rsidRPr="00B94574" w:rsidRDefault="00F028F7">
      <w:pPr>
        <w:rPr>
          <w:rFonts w:ascii="Comic Sans MS" w:hAnsi="Comic Sans MS"/>
        </w:rPr>
      </w:pPr>
      <w:r w:rsidRPr="00B94574">
        <w:rPr>
          <w:rFonts w:ascii="Comic Sans MS" w:hAnsi="Comic Sans MS"/>
        </w:rPr>
        <w:t>Καλημέρα, παιδιά!</w:t>
      </w:r>
    </w:p>
    <w:p w:rsidR="00F028F7" w:rsidRPr="00B94574" w:rsidRDefault="00F028F7">
      <w:pPr>
        <w:rPr>
          <w:rFonts w:ascii="Comic Sans MS" w:hAnsi="Comic Sans MS"/>
        </w:rPr>
      </w:pPr>
      <w:r w:rsidRPr="00B94574">
        <w:rPr>
          <w:rFonts w:ascii="Comic Sans MS" w:hAnsi="Comic Sans MS"/>
        </w:rPr>
        <w:t>Στο «Ανθολόγιο Λογοτεχνικών Κειμένων Γ’ και Δ’ τάξης» σελ. 10</w:t>
      </w:r>
      <w:r w:rsidR="003524D4" w:rsidRPr="00B94574">
        <w:rPr>
          <w:rFonts w:ascii="Comic Sans MS" w:hAnsi="Comic Sans MS"/>
        </w:rPr>
        <w:t xml:space="preserve">, υπάρχει το κείμενο « Το πορτοκάλι και μια ηλιαχτίδα» του Μάνου </w:t>
      </w:r>
      <w:proofErr w:type="spellStart"/>
      <w:r w:rsidR="003524D4" w:rsidRPr="00B94574">
        <w:rPr>
          <w:rFonts w:ascii="Comic Sans MS" w:hAnsi="Comic Sans MS"/>
        </w:rPr>
        <w:t>Κοντολέοντα</w:t>
      </w:r>
      <w:proofErr w:type="spellEnd"/>
      <w:r w:rsidR="003524D4" w:rsidRPr="00B94574">
        <w:rPr>
          <w:rFonts w:ascii="Comic Sans MS" w:hAnsi="Comic Sans MS"/>
        </w:rPr>
        <w:t>. Ας  κάνετε μια ανάγνωση και ακολουθούν τέσσερις δραστηριότητες για να γεμίσετε δημιουργικά το χρόνο σας τις επόμενες μέρες.</w:t>
      </w:r>
    </w:p>
    <w:p w:rsidR="003524D4" w:rsidRPr="002A46F7" w:rsidRDefault="003524D4">
      <w:pPr>
        <w:rPr>
          <w:rFonts w:ascii="Comic Sans MS" w:hAnsi="Comic Sans MS"/>
          <w:u w:val="single"/>
        </w:rPr>
      </w:pPr>
      <w:r w:rsidRPr="002A46F7">
        <w:rPr>
          <w:rFonts w:ascii="Comic Sans MS" w:hAnsi="Comic Sans MS"/>
          <w:u w:val="single"/>
        </w:rPr>
        <w:t>ΔΡΑΣΤΗΡΙΟΤΗΤΕΣ:</w:t>
      </w:r>
    </w:p>
    <w:p w:rsidR="003524D4" w:rsidRPr="00B94574" w:rsidRDefault="003524D4" w:rsidP="003524D4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B94574">
        <w:rPr>
          <w:rFonts w:ascii="Comic Sans MS" w:hAnsi="Comic Sans MS"/>
        </w:rPr>
        <w:t xml:space="preserve">Γράφουμε το κείμενο σε διάλογο. </w:t>
      </w:r>
    </w:p>
    <w:p w:rsidR="00392ED3" w:rsidRPr="00B94574" w:rsidRDefault="00392ED3" w:rsidP="00392ED3">
      <w:pPr>
        <w:pStyle w:val="a3"/>
        <w:rPr>
          <w:rFonts w:ascii="Comic Sans MS" w:hAnsi="Comic Sans MS"/>
        </w:rPr>
      </w:pPr>
    </w:p>
    <w:p w:rsidR="003524D4" w:rsidRPr="00B94574" w:rsidRDefault="003524D4" w:rsidP="003524D4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B94574">
        <w:rPr>
          <w:rFonts w:ascii="Comic Sans MS" w:hAnsi="Comic Sans MS"/>
        </w:rPr>
        <w:t>Κατασκευάζουμε τις μάσκες των πρωταγωνιστών του παραμυθιού. Με απλά υλικά που υπάρχουν στο σπίτι μας.</w:t>
      </w:r>
    </w:p>
    <w:p w:rsidR="00392ED3" w:rsidRPr="00B94574" w:rsidRDefault="00392ED3" w:rsidP="00392ED3">
      <w:pPr>
        <w:pStyle w:val="a3"/>
        <w:rPr>
          <w:rFonts w:ascii="Comic Sans MS" w:hAnsi="Comic Sans MS"/>
        </w:rPr>
      </w:pPr>
    </w:p>
    <w:p w:rsidR="003524D4" w:rsidRPr="00B94574" w:rsidRDefault="004A63DF" w:rsidP="003524D4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B94574">
        <w:rPr>
          <w:rFonts w:ascii="Comic Sans MS" w:hAnsi="Comic Sans MS"/>
        </w:rPr>
        <w:t xml:space="preserve">Παίζουμε το παιχνίδι «Η </w:t>
      </w:r>
      <w:r w:rsidRPr="00B94574">
        <w:rPr>
          <w:rFonts w:ascii="Comic Sans MS" w:hAnsi="Comic Sans MS"/>
          <w:color w:val="7030A0"/>
        </w:rPr>
        <w:t>καρέκλα του ανακριτή</w:t>
      </w:r>
      <w:r w:rsidRPr="00B94574">
        <w:rPr>
          <w:rFonts w:ascii="Comic Sans MS" w:hAnsi="Comic Sans MS"/>
        </w:rPr>
        <w:t>». Αφηγούμαστε την ιστορία στην οικογένειά μας και βάζουμε κάποιον να καθίσει σε μια καρέκλα. Το μέλος που κάθεται στην καρέκλα του ανακριτή επιλέγει έναν ρόλο: Ήλιος, Ηλιαχτίδα, Πορτοκάλι. Του κάνουμε ερωτήσεις για τη συμπεριφορά του με στόχο να καταλάβουμε πως αισθάνεται.</w:t>
      </w:r>
    </w:p>
    <w:p w:rsidR="00392ED3" w:rsidRPr="00B94574" w:rsidRDefault="004A63DF" w:rsidP="004A63DF">
      <w:pPr>
        <w:pStyle w:val="a3"/>
        <w:rPr>
          <w:rFonts w:ascii="Comic Sans MS" w:hAnsi="Comic Sans MS"/>
        </w:rPr>
      </w:pPr>
      <w:r w:rsidRPr="00B94574">
        <w:rPr>
          <w:rFonts w:ascii="Comic Sans MS" w:hAnsi="Comic Sans MS"/>
        </w:rPr>
        <w:t xml:space="preserve">Για παράδειγμα: </w:t>
      </w:r>
    </w:p>
    <w:p w:rsidR="004A63DF" w:rsidRPr="00B94574" w:rsidRDefault="00392ED3" w:rsidP="004A63DF">
      <w:pPr>
        <w:pStyle w:val="a3"/>
        <w:rPr>
          <w:rFonts w:ascii="Comic Sans MS" w:hAnsi="Comic Sans MS"/>
        </w:rPr>
      </w:pPr>
      <w:r w:rsidRPr="00B94574">
        <w:rPr>
          <w:rFonts w:ascii="Comic Sans MS" w:hAnsi="Comic Sans MS"/>
        </w:rPr>
        <w:t>-</w:t>
      </w:r>
      <w:r w:rsidR="004A63DF" w:rsidRPr="00B94574">
        <w:rPr>
          <w:rFonts w:ascii="Comic Sans MS" w:hAnsi="Comic Sans MS"/>
        </w:rPr>
        <w:t xml:space="preserve">«Ήλιε πως νιώθεις που η ηλιαχτίδα θέλει να φύγει;» </w:t>
      </w:r>
    </w:p>
    <w:p w:rsidR="004A63DF" w:rsidRPr="00B94574" w:rsidRDefault="00392ED3" w:rsidP="004A63DF">
      <w:pPr>
        <w:pStyle w:val="a3"/>
        <w:rPr>
          <w:rFonts w:ascii="Comic Sans MS" w:hAnsi="Comic Sans MS"/>
        </w:rPr>
      </w:pPr>
      <w:r w:rsidRPr="00B94574">
        <w:rPr>
          <w:rFonts w:ascii="Comic Sans MS" w:hAnsi="Comic Sans MS"/>
        </w:rPr>
        <w:t>-</w:t>
      </w:r>
      <w:r w:rsidR="004A63DF" w:rsidRPr="00B94574">
        <w:rPr>
          <w:rFonts w:ascii="Comic Sans MS" w:hAnsi="Comic Sans MS"/>
        </w:rPr>
        <w:t>«Ηλιαχτίδα, είσαι χαρούμενη που θα ανακαλύψεις καινούρια μέρη ή μήπως κάτι σε φοβίζει;»</w:t>
      </w:r>
    </w:p>
    <w:p w:rsidR="00392ED3" w:rsidRPr="00B94574" w:rsidRDefault="00392ED3" w:rsidP="004A63DF">
      <w:pPr>
        <w:pStyle w:val="a3"/>
        <w:rPr>
          <w:rFonts w:ascii="Comic Sans MS" w:hAnsi="Comic Sans MS"/>
        </w:rPr>
      </w:pPr>
    </w:p>
    <w:p w:rsidR="00392ED3" w:rsidRPr="00B94574" w:rsidRDefault="00392ED3" w:rsidP="00392ED3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B94574">
        <w:rPr>
          <w:rFonts w:ascii="Comic Sans MS" w:hAnsi="Comic Sans MS"/>
        </w:rPr>
        <w:t>Παίζουμε το παιχνίδι «</w:t>
      </w:r>
      <w:r w:rsidRPr="00B94574">
        <w:rPr>
          <w:rFonts w:ascii="Comic Sans MS" w:hAnsi="Comic Sans MS"/>
          <w:color w:val="943634" w:themeColor="accent2" w:themeShade="BF"/>
        </w:rPr>
        <w:t>Το ταξίδι της ηλιαχτίδας</w:t>
      </w:r>
      <w:r w:rsidRPr="00B94574">
        <w:rPr>
          <w:rFonts w:ascii="Comic Sans MS" w:hAnsi="Comic Sans MS"/>
        </w:rPr>
        <w:t xml:space="preserve">». </w:t>
      </w:r>
      <w:r w:rsidR="001019EF" w:rsidRPr="00B94574">
        <w:rPr>
          <w:rFonts w:ascii="Comic Sans MS" w:hAnsi="Comic Sans MS"/>
        </w:rPr>
        <w:t xml:space="preserve"> Τοποθετούμε  χαρτιά σκόρπια στο πάτωμα. Ένας έχει δεμένα τα μάτια και </w:t>
      </w:r>
      <w:r w:rsidR="00EE6F8C" w:rsidRPr="00B94574">
        <w:rPr>
          <w:rFonts w:ascii="Comic Sans MS" w:hAnsi="Comic Sans MS"/>
        </w:rPr>
        <w:t>προσπαθεί</w:t>
      </w:r>
      <w:r w:rsidR="001019EF" w:rsidRPr="00B94574">
        <w:rPr>
          <w:rFonts w:ascii="Comic Sans MS" w:hAnsi="Comic Sans MS"/>
        </w:rPr>
        <w:t xml:space="preserve"> να φτάσει σε κάποιο προκαθορισμένο σημείο</w:t>
      </w:r>
      <w:r w:rsidR="00EE6F8C" w:rsidRPr="00B94574">
        <w:rPr>
          <w:rFonts w:ascii="Comic Sans MS" w:hAnsi="Comic Sans MS"/>
        </w:rPr>
        <w:t xml:space="preserve"> χωρίς να πατήσει πάνω στα χαρτιά </w:t>
      </w:r>
      <w:r w:rsidR="001019EF" w:rsidRPr="00B94574">
        <w:rPr>
          <w:rFonts w:ascii="Comic Sans MS" w:hAnsi="Comic Sans MS"/>
        </w:rPr>
        <w:t>. Κάποιος άλλος τον βοηθάει μ’</w:t>
      </w:r>
      <w:r w:rsidR="00EE6F8C" w:rsidRPr="00B94574">
        <w:rPr>
          <w:rFonts w:ascii="Comic Sans MS" w:hAnsi="Comic Sans MS"/>
        </w:rPr>
        <w:t xml:space="preserve"> </w:t>
      </w:r>
      <w:r w:rsidR="001019EF" w:rsidRPr="00B94574">
        <w:rPr>
          <w:rFonts w:ascii="Comic Sans MS" w:hAnsi="Comic Sans MS"/>
        </w:rPr>
        <w:t>ένα</w:t>
      </w:r>
      <w:r w:rsidR="00EE6F8C" w:rsidRPr="00B94574">
        <w:rPr>
          <w:rFonts w:ascii="Comic Sans MS" w:hAnsi="Comic Sans MS"/>
        </w:rPr>
        <w:t>ν</w:t>
      </w:r>
      <w:r w:rsidR="001019EF" w:rsidRPr="00B94574">
        <w:rPr>
          <w:rFonts w:ascii="Comic Sans MS" w:hAnsi="Comic Sans MS"/>
        </w:rPr>
        <w:t xml:space="preserve"> προειδοποιητικό ήχο</w:t>
      </w:r>
      <w:r w:rsidR="00EE6F8C" w:rsidRPr="00B94574">
        <w:rPr>
          <w:rFonts w:ascii="Comic Sans MS" w:hAnsi="Comic Sans MS"/>
        </w:rPr>
        <w:t>(</w:t>
      </w:r>
      <w:proofErr w:type="spellStart"/>
      <w:r w:rsidR="00EE6F8C" w:rsidRPr="00B94574">
        <w:rPr>
          <w:rFonts w:ascii="Comic Sans MS" w:hAnsi="Comic Sans MS"/>
        </w:rPr>
        <w:t>μπιπ</w:t>
      </w:r>
      <w:proofErr w:type="spellEnd"/>
      <w:r w:rsidR="00EE6F8C" w:rsidRPr="00B94574">
        <w:rPr>
          <w:rFonts w:ascii="Comic Sans MS" w:hAnsi="Comic Sans MS"/>
        </w:rPr>
        <w:t>/ παλαμάκι/ σφύριγμα)</w:t>
      </w:r>
      <w:r w:rsidR="001019EF" w:rsidRPr="00B94574">
        <w:rPr>
          <w:rFonts w:ascii="Comic Sans MS" w:hAnsi="Comic Sans MS"/>
        </w:rPr>
        <w:t xml:space="preserve"> να τα καταφέρει</w:t>
      </w:r>
      <w:r w:rsidR="00EE6F8C" w:rsidRPr="00B94574">
        <w:rPr>
          <w:rFonts w:ascii="Comic Sans MS" w:hAnsi="Comic Sans MS"/>
        </w:rPr>
        <w:t xml:space="preserve"> σε προκαθορισμένο χρόνο (2-3 λεπτά).</w:t>
      </w:r>
    </w:p>
    <w:p w:rsidR="00B94574" w:rsidRDefault="00B94574" w:rsidP="00B94574">
      <w:pPr>
        <w:pStyle w:val="a3"/>
        <w:rPr>
          <w:rFonts w:ascii="Comic Sans MS" w:hAnsi="Comic Sans MS"/>
        </w:rPr>
      </w:pPr>
    </w:p>
    <w:p w:rsidR="00E30F4C" w:rsidRPr="00B94574" w:rsidRDefault="009837EF" w:rsidP="00B94574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B94574">
        <w:rPr>
          <w:rFonts w:ascii="Comic Sans MS" w:hAnsi="Comic Sans MS"/>
        </w:rPr>
        <w:t xml:space="preserve">Ακούμε το τραγούδι « </w:t>
      </w:r>
      <w:r w:rsidRPr="002A46F7">
        <w:rPr>
          <w:rFonts w:ascii="Comic Sans MS" w:hAnsi="Comic Sans MS"/>
          <w:color w:val="00B050"/>
        </w:rPr>
        <w:t>Μια γιορτή στη γειτονιά του Ήλιου</w:t>
      </w:r>
      <w:r w:rsidRPr="00B94574">
        <w:rPr>
          <w:rFonts w:ascii="Comic Sans MS" w:hAnsi="Comic Sans MS"/>
        </w:rPr>
        <w:t xml:space="preserve">» του Χ. Κατσιμίχα και δημιουργούμε ένα </w:t>
      </w:r>
      <w:proofErr w:type="spellStart"/>
      <w:r w:rsidRPr="00B94574">
        <w:rPr>
          <w:rFonts w:ascii="Comic Sans MS" w:hAnsi="Comic Sans MS"/>
        </w:rPr>
        <w:t>κόμικ</w:t>
      </w:r>
      <w:proofErr w:type="spellEnd"/>
      <w:r w:rsidRPr="00B94574">
        <w:rPr>
          <w:rFonts w:ascii="Comic Sans MS" w:hAnsi="Comic Sans MS"/>
        </w:rPr>
        <w:t xml:space="preserve"> τεσσάρων εικόνων για την ιστορία μας!</w:t>
      </w:r>
    </w:p>
    <w:p w:rsidR="002A46F7" w:rsidRDefault="002A46F7" w:rsidP="00B94574">
      <w:pPr>
        <w:rPr>
          <w:rFonts w:ascii="Comic Sans MS" w:hAnsi="Comic Sans MS"/>
        </w:rPr>
      </w:pPr>
    </w:p>
    <w:p w:rsidR="00B94574" w:rsidRPr="00B94574" w:rsidRDefault="00B94574" w:rsidP="00B94574">
      <w:pPr>
        <w:rPr>
          <w:rFonts w:ascii="Comic Sans MS" w:hAnsi="Comic Sans MS"/>
        </w:rPr>
      </w:pPr>
      <w:r w:rsidRPr="00B94574">
        <w:rPr>
          <w:rFonts w:ascii="Comic Sans MS" w:hAnsi="Comic Sans MS"/>
        </w:rPr>
        <w:t>ΚΑΛΗ ΔΙΑΣΚΕΔΑΣΗ!!!</w:t>
      </w:r>
    </w:p>
    <w:p w:rsidR="00B94574" w:rsidRPr="00B94574" w:rsidRDefault="00B94574" w:rsidP="00B94574">
      <w:pPr>
        <w:pStyle w:val="a3"/>
        <w:jc w:val="right"/>
        <w:rPr>
          <w:rFonts w:ascii="Comic Sans MS" w:hAnsi="Comic Sans MS"/>
        </w:rPr>
      </w:pPr>
    </w:p>
    <w:p w:rsidR="00B94574" w:rsidRDefault="00B94574" w:rsidP="00B94574">
      <w:pPr>
        <w:pStyle w:val="a3"/>
        <w:jc w:val="right"/>
        <w:rPr>
          <w:rFonts w:ascii="Comic Sans MS" w:hAnsi="Comic Sans MS"/>
        </w:rPr>
      </w:pPr>
      <w:r w:rsidRPr="00B94574">
        <w:rPr>
          <w:rFonts w:ascii="Comic Sans MS" w:hAnsi="Comic Sans MS"/>
        </w:rPr>
        <w:t xml:space="preserve">Η εκπαιδευτικός </w:t>
      </w:r>
    </w:p>
    <w:p w:rsidR="009837EF" w:rsidRPr="00B94574" w:rsidRDefault="00B94574" w:rsidP="00B94574">
      <w:pPr>
        <w:pStyle w:val="a3"/>
        <w:jc w:val="right"/>
        <w:rPr>
          <w:rFonts w:ascii="Comic Sans MS" w:hAnsi="Comic Sans MS"/>
        </w:rPr>
      </w:pPr>
      <w:r w:rsidRPr="00B94574">
        <w:rPr>
          <w:rFonts w:ascii="Comic Sans MS" w:hAnsi="Comic Sans MS"/>
        </w:rPr>
        <w:t>Θεατρικής Αγωγής</w:t>
      </w:r>
    </w:p>
    <w:sectPr w:rsidR="009837EF" w:rsidRPr="00B94574" w:rsidSect="00725B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75F62"/>
    <w:multiLevelType w:val="hybridMultilevel"/>
    <w:tmpl w:val="B6C8C6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28F7"/>
    <w:rsid w:val="001019EF"/>
    <w:rsid w:val="001B11C2"/>
    <w:rsid w:val="002A46F7"/>
    <w:rsid w:val="003524D4"/>
    <w:rsid w:val="00392ED3"/>
    <w:rsid w:val="004A63DF"/>
    <w:rsid w:val="00725BC4"/>
    <w:rsid w:val="009837EF"/>
    <w:rsid w:val="00B94574"/>
    <w:rsid w:val="00C14563"/>
    <w:rsid w:val="00E30F4C"/>
    <w:rsid w:val="00EE6F8C"/>
    <w:rsid w:val="00F028F7"/>
    <w:rsid w:val="00F70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4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</dc:creator>
  <cp:lastModifiedBy>user</cp:lastModifiedBy>
  <cp:revision>2</cp:revision>
  <dcterms:created xsi:type="dcterms:W3CDTF">2020-03-27T17:30:00Z</dcterms:created>
  <dcterms:modified xsi:type="dcterms:W3CDTF">2020-03-27T17:30:00Z</dcterms:modified>
</cp:coreProperties>
</file>